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CE" w:rsidRPr="0099141F" w:rsidRDefault="002152CE" w:rsidP="002152CE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1B1EEFC2" wp14:editId="0CE0B6B4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2CE" w:rsidRPr="0099141F" w:rsidRDefault="002152CE" w:rsidP="002152CE">
      <w:pPr>
        <w:jc w:val="center"/>
        <w:rPr>
          <w:sz w:val="25"/>
          <w:szCs w:val="25"/>
          <w:lang w:val="en-US"/>
        </w:rPr>
      </w:pP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2152CE" w:rsidRPr="0099141F" w:rsidRDefault="002152CE" w:rsidP="002152CE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2152CE" w:rsidRPr="0099141F" w:rsidRDefault="002152CE" w:rsidP="002152C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06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07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bookmarkStart w:id="0" w:name="_GoBack"/>
      <w:r>
        <w:rPr>
          <w:rFonts w:eastAsiaTheme="minorEastAsia"/>
          <w:sz w:val="28"/>
          <w:szCs w:val="28"/>
          <w:u w:val="single"/>
        </w:rPr>
        <w:t>3741</w:t>
      </w:r>
      <w:bookmarkEnd w:id="0"/>
    </w:p>
    <w:p w:rsidR="002152CE" w:rsidRDefault="002152CE" w:rsidP="002152C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2152CE" w:rsidRDefault="002152CE" w:rsidP="002152C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</w:p>
    <w:p w:rsidR="002152CE" w:rsidRPr="0099141F" w:rsidRDefault="002152CE" w:rsidP="002152C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</w:p>
    <w:p w:rsidR="006C0325" w:rsidRPr="00C14B3F" w:rsidRDefault="00E35002" w:rsidP="006C0325">
      <w:pPr>
        <w:pStyle w:val="1"/>
        <w:ind w:right="-2"/>
        <w:jc w:val="center"/>
        <w:rPr>
          <w:sz w:val="25"/>
          <w:szCs w:val="25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BE7AD5" w:rsidRPr="006F20DE">
        <w:rPr>
          <w:sz w:val="28"/>
          <w:szCs w:val="28"/>
        </w:rPr>
        <w:t>Московская область, Одинцовский г.о., г. Одинцово,</w:t>
      </w:r>
      <w:r w:rsidR="00BE7AD5">
        <w:rPr>
          <w:sz w:val="28"/>
          <w:szCs w:val="28"/>
        </w:rPr>
        <w:t xml:space="preserve"> </w:t>
      </w:r>
      <w:r w:rsidR="00BE7AD5" w:rsidRPr="006F20DE">
        <w:rPr>
          <w:sz w:val="28"/>
          <w:szCs w:val="28"/>
        </w:rPr>
        <w:t xml:space="preserve">ул. </w:t>
      </w:r>
      <w:proofErr w:type="spellStart"/>
      <w:r w:rsidR="00BE7AD5" w:rsidRPr="006F20DE">
        <w:rPr>
          <w:sz w:val="28"/>
          <w:szCs w:val="28"/>
        </w:rPr>
        <w:t>Чикина</w:t>
      </w:r>
      <w:proofErr w:type="spellEnd"/>
      <w:r w:rsidR="006C0325">
        <w:rPr>
          <w:sz w:val="28"/>
          <w:szCs w:val="28"/>
        </w:rPr>
        <w:t xml:space="preserve">, </w:t>
      </w:r>
      <w:r w:rsidR="006C0325" w:rsidRPr="00035F58">
        <w:rPr>
          <w:sz w:val="28"/>
          <w:szCs w:val="28"/>
        </w:rPr>
        <w:t>кадастровый но</w:t>
      </w:r>
      <w:r w:rsidR="006C0325">
        <w:rPr>
          <w:sz w:val="28"/>
          <w:szCs w:val="28"/>
        </w:rPr>
        <w:t>мер квартала 50:20:0030105</w:t>
      </w:r>
    </w:p>
    <w:p w:rsidR="00BE7AD5" w:rsidRPr="00BE7AD5" w:rsidRDefault="00BE7AD5" w:rsidP="00BE7AD5"/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E864E5">
        <w:rPr>
          <w:sz w:val="28"/>
          <w:szCs w:val="28"/>
        </w:rPr>
        <w:t>»,</w:t>
      </w:r>
      <w:r w:rsidR="0095299D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руководствуясь Уставом Одинцовского </w:t>
      </w:r>
      <w:r w:rsidR="00161AE1" w:rsidRPr="00E864E5">
        <w:rPr>
          <w:sz w:val="28"/>
          <w:szCs w:val="28"/>
        </w:rPr>
        <w:t>городского округа</w:t>
      </w:r>
      <w:r w:rsidR="0073424B" w:rsidRPr="00E864E5">
        <w:rPr>
          <w:sz w:val="28"/>
          <w:szCs w:val="28"/>
        </w:rPr>
        <w:t xml:space="preserve"> Московской области</w:t>
      </w:r>
      <w:r w:rsidR="000241E5" w:rsidRPr="00E864E5">
        <w:rPr>
          <w:sz w:val="28"/>
          <w:szCs w:val="28"/>
        </w:rPr>
        <w:t xml:space="preserve">, </w:t>
      </w:r>
      <w:r w:rsidR="00E864E5" w:rsidRPr="00E864E5">
        <w:rPr>
          <w:sz w:val="28"/>
          <w:szCs w:val="28"/>
        </w:rPr>
        <w:t>сводным заключением Министерства имущественных</w:t>
      </w:r>
      <w:r w:rsidR="008657CC" w:rsidRPr="00E864E5">
        <w:rPr>
          <w:sz w:val="28"/>
          <w:szCs w:val="28"/>
        </w:rPr>
        <w:t xml:space="preserve"> отношений Московской области </w:t>
      </w:r>
      <w:r w:rsidR="001B5A6D">
        <w:rPr>
          <w:sz w:val="28"/>
          <w:szCs w:val="28"/>
        </w:rPr>
        <w:t xml:space="preserve">от </w:t>
      </w:r>
      <w:r w:rsidR="005A7144">
        <w:rPr>
          <w:sz w:val="28"/>
          <w:szCs w:val="28"/>
        </w:rPr>
        <w:t>18.06.2026</w:t>
      </w:r>
      <w:r w:rsidR="005A7144" w:rsidRPr="007F5B82">
        <w:rPr>
          <w:sz w:val="28"/>
          <w:szCs w:val="28"/>
        </w:rPr>
        <w:t xml:space="preserve"> </w:t>
      </w:r>
      <w:r w:rsidR="005A7144">
        <w:rPr>
          <w:sz w:val="28"/>
          <w:szCs w:val="28"/>
        </w:rPr>
        <w:t xml:space="preserve"> </w:t>
      </w:r>
      <w:r w:rsidR="005A7144" w:rsidRPr="00E864E5">
        <w:rPr>
          <w:sz w:val="28"/>
          <w:szCs w:val="28"/>
        </w:rPr>
        <w:t xml:space="preserve">№ </w:t>
      </w:r>
      <w:r w:rsidR="005A7144">
        <w:rPr>
          <w:sz w:val="28"/>
          <w:szCs w:val="28"/>
        </w:rPr>
        <w:t>23</w:t>
      </w:r>
      <w:r w:rsidR="005A7144" w:rsidRPr="00E864E5">
        <w:rPr>
          <w:sz w:val="28"/>
          <w:szCs w:val="28"/>
        </w:rPr>
        <w:t xml:space="preserve"> (пункт</w:t>
      </w:r>
      <w:r w:rsidR="005A7144">
        <w:rPr>
          <w:sz w:val="28"/>
          <w:szCs w:val="28"/>
        </w:rPr>
        <w:t xml:space="preserve"> 39; 50:20.53161</w:t>
      </w:r>
      <w:r w:rsidR="005A7144" w:rsidRPr="00E864E5">
        <w:rPr>
          <w:sz w:val="28"/>
          <w:szCs w:val="28"/>
        </w:rPr>
        <w:t>),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B22D96">
        <w:rPr>
          <w:sz w:val="28"/>
          <w:szCs w:val="28"/>
        </w:rPr>
        <w:t>13</w:t>
      </w:r>
      <w:r w:rsidR="00F66FBF" w:rsidRPr="00E864E5">
        <w:rPr>
          <w:sz w:val="28"/>
          <w:szCs w:val="28"/>
        </w:rPr>
        <w:t xml:space="preserve"> </w:t>
      </w:r>
      <w:r w:rsidR="00CE6DE1" w:rsidRPr="00E864E5">
        <w:rPr>
          <w:sz w:val="28"/>
          <w:szCs w:val="28"/>
        </w:rPr>
        <w:t>кв.м</w:t>
      </w:r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326296" w:rsidRPr="00326296">
        <w:rPr>
          <w:sz w:val="28"/>
          <w:szCs w:val="28"/>
        </w:rPr>
        <w:t xml:space="preserve">Московская область, Одинцовский г.о., </w:t>
      </w:r>
      <w:r w:rsidR="00DC6610" w:rsidRPr="00DC6610">
        <w:rPr>
          <w:sz w:val="28"/>
          <w:szCs w:val="28"/>
        </w:rPr>
        <w:t>г. Один</w:t>
      </w:r>
      <w:r w:rsidR="00181842">
        <w:rPr>
          <w:sz w:val="28"/>
          <w:szCs w:val="28"/>
        </w:rPr>
        <w:t>ц</w:t>
      </w:r>
      <w:r w:rsidR="00192685">
        <w:rPr>
          <w:sz w:val="28"/>
          <w:szCs w:val="28"/>
        </w:rPr>
        <w:t xml:space="preserve">ово, </w:t>
      </w:r>
      <w:r w:rsidR="00BE7AD5" w:rsidRPr="006F20DE">
        <w:rPr>
          <w:sz w:val="28"/>
          <w:szCs w:val="28"/>
        </w:rPr>
        <w:t xml:space="preserve">ул. </w:t>
      </w:r>
      <w:proofErr w:type="spellStart"/>
      <w:r w:rsidR="00BE7AD5" w:rsidRPr="006F20DE">
        <w:rPr>
          <w:sz w:val="28"/>
          <w:szCs w:val="28"/>
        </w:rPr>
        <w:t>Чикина</w:t>
      </w:r>
      <w:proofErr w:type="spellEnd"/>
      <w:r w:rsidR="006C0325">
        <w:rPr>
          <w:sz w:val="28"/>
          <w:szCs w:val="28"/>
        </w:rPr>
        <w:t xml:space="preserve">, кадастровый номер квартала 50:20:0030105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Pr="00084985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>Установить следующие ограничения</w:t>
      </w:r>
      <w:r w:rsidR="00BB0705" w:rsidRPr="00084985">
        <w:rPr>
          <w:sz w:val="28"/>
          <w:szCs w:val="28"/>
        </w:rPr>
        <w:t xml:space="preserve"> в </w:t>
      </w:r>
      <w:r w:rsidR="00A414EC" w:rsidRPr="00084985">
        <w:rPr>
          <w:sz w:val="28"/>
          <w:szCs w:val="28"/>
        </w:rPr>
        <w:t>использовании земельного участка</w:t>
      </w:r>
      <w:r w:rsidR="001A51DD" w:rsidRPr="00084985">
        <w:rPr>
          <w:sz w:val="28"/>
          <w:szCs w:val="28"/>
        </w:rPr>
        <w:t>:</w:t>
      </w:r>
    </w:p>
    <w:p w:rsidR="00181842" w:rsidRDefault="00D80FB5" w:rsidP="00B22D96">
      <w:pPr>
        <w:pStyle w:val="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расположен в границах разработки ППТ согласно </w:t>
      </w:r>
      <w:r w:rsidR="00B22D96">
        <w:rPr>
          <w:sz w:val="28"/>
          <w:szCs w:val="28"/>
        </w:rPr>
        <w:t xml:space="preserve">Постановлению Главы </w:t>
      </w:r>
      <w:r w:rsidR="00B22D96" w:rsidRPr="00B22D96">
        <w:rPr>
          <w:sz w:val="28"/>
          <w:szCs w:val="28"/>
        </w:rPr>
        <w:t>Одинцовского муниципального района</w:t>
      </w:r>
      <w:r w:rsidR="00B22D96">
        <w:rPr>
          <w:sz w:val="28"/>
          <w:szCs w:val="28"/>
        </w:rPr>
        <w:t xml:space="preserve"> </w:t>
      </w:r>
      <w:r w:rsidR="00B22D96" w:rsidRPr="00B22D96">
        <w:rPr>
          <w:sz w:val="28"/>
          <w:szCs w:val="28"/>
        </w:rPr>
        <w:t>Московской области от 26.09.2005 №2780</w:t>
      </w:r>
      <w:r w:rsidR="00B22D96">
        <w:rPr>
          <w:sz w:val="28"/>
          <w:szCs w:val="28"/>
        </w:rPr>
        <w:t xml:space="preserve"> «</w:t>
      </w:r>
      <w:r w:rsidR="00B22D96" w:rsidRPr="00B22D96">
        <w:rPr>
          <w:sz w:val="28"/>
          <w:szCs w:val="28"/>
        </w:rPr>
        <w:t>Проект планировки территории микрорайона №</w:t>
      </w:r>
      <w:r w:rsidR="00B22D96">
        <w:rPr>
          <w:sz w:val="28"/>
          <w:szCs w:val="28"/>
        </w:rPr>
        <w:t xml:space="preserve"> 5-5а в г. Одинцово</w:t>
      </w:r>
      <w:proofErr w:type="gramStart"/>
      <w:r w:rsidR="00B22D96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на всей площади; расположен на приаэродромной территории: </w:t>
      </w:r>
      <w:r w:rsidRPr="00D80FB5">
        <w:rPr>
          <w:sz w:val="28"/>
          <w:szCs w:val="28"/>
        </w:rPr>
        <w:t>Третья подзона аэродрома Москва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(Внуково) Третья подзона Сектор 3.1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>Пятая подзона аэродрома Москва (Внуково)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Пятая подзона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>; Шестая подзона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аэродрома Москва (Внуково) Шестая подзона </w:t>
      </w:r>
      <w:r>
        <w:rPr>
          <w:sz w:val="28"/>
          <w:szCs w:val="28"/>
        </w:rPr>
        <w:t>на всей площади.</w:t>
      </w:r>
    </w:p>
    <w:p w:rsidR="00181842" w:rsidRDefault="00181842" w:rsidP="003C79FC">
      <w:pPr>
        <w:pStyle w:val="3"/>
        <w:spacing w:after="0"/>
        <w:ind w:firstLine="709"/>
        <w:rPr>
          <w:sz w:val="28"/>
          <w:szCs w:val="28"/>
        </w:rPr>
      </w:pP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2. </w:t>
      </w:r>
      <w:r w:rsidR="00A96570" w:rsidRPr="00084985">
        <w:rPr>
          <w:sz w:val="28"/>
          <w:szCs w:val="28"/>
        </w:rPr>
        <w:t>Опубликовать</w:t>
      </w:r>
      <w:r w:rsidR="00B87661" w:rsidRPr="00084985">
        <w:rPr>
          <w:sz w:val="28"/>
          <w:szCs w:val="28"/>
        </w:rPr>
        <w:t xml:space="preserve"> насто</w:t>
      </w:r>
      <w:r w:rsidR="00EB45CF" w:rsidRPr="00084985">
        <w:rPr>
          <w:sz w:val="28"/>
          <w:szCs w:val="28"/>
        </w:rPr>
        <w:t>ящее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</w:t>
      </w:r>
      <w:r w:rsidR="00300D94">
        <w:rPr>
          <w:sz w:val="28"/>
          <w:szCs w:val="28"/>
        </w:rPr>
        <w:t xml:space="preserve">информационно-телекоммуникационной </w:t>
      </w:r>
      <w:r w:rsidR="00B87661" w:rsidRPr="00084985">
        <w:rPr>
          <w:sz w:val="28"/>
          <w:szCs w:val="28"/>
        </w:rPr>
        <w:t>сети «Интернет»</w:t>
      </w:r>
      <w:r w:rsidR="00300D94">
        <w:rPr>
          <w:sz w:val="28"/>
          <w:szCs w:val="28"/>
        </w:rPr>
        <w:t>.</w:t>
      </w: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Default="00B95CAF" w:rsidP="000D4234">
      <w:pPr>
        <w:pStyle w:val="3"/>
        <w:spacing w:after="0"/>
        <w:ind w:firstLine="0"/>
        <w:rPr>
          <w:szCs w:val="24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Default="00255AE6">
      <w:pPr>
        <w:spacing w:after="200" w:line="276" w:lineRule="auto"/>
        <w:rPr>
          <w:szCs w:val="24"/>
        </w:rPr>
      </w:pPr>
    </w:p>
    <w:p w:rsidR="00AA0272" w:rsidRDefault="00AA0272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8D26C6" w:rsidRPr="00DE6E34" w:rsidRDefault="008D26C6" w:rsidP="00326296">
      <w:pPr>
        <w:pStyle w:val="a5"/>
        <w:ind w:right="-58"/>
        <w:rPr>
          <w:sz w:val="16"/>
          <w:szCs w:val="16"/>
          <w:lang w:eastAsia="x-none"/>
        </w:rPr>
      </w:pPr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81842"/>
    <w:rsid w:val="00192685"/>
    <w:rsid w:val="001A3E9B"/>
    <w:rsid w:val="001A51DD"/>
    <w:rsid w:val="001B31CA"/>
    <w:rsid w:val="001B5A6D"/>
    <w:rsid w:val="001B7B19"/>
    <w:rsid w:val="001E6D3D"/>
    <w:rsid w:val="002152CE"/>
    <w:rsid w:val="002175CA"/>
    <w:rsid w:val="00241759"/>
    <w:rsid w:val="00255AE6"/>
    <w:rsid w:val="002579D1"/>
    <w:rsid w:val="00260D71"/>
    <w:rsid w:val="002622DA"/>
    <w:rsid w:val="002777F3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0D94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A7144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1C34"/>
    <w:rsid w:val="00687203"/>
    <w:rsid w:val="00690753"/>
    <w:rsid w:val="006B02D1"/>
    <w:rsid w:val="006B07C3"/>
    <w:rsid w:val="006C0325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5B82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7819"/>
    <w:rsid w:val="00A9279E"/>
    <w:rsid w:val="00A96570"/>
    <w:rsid w:val="00A9768F"/>
    <w:rsid w:val="00AA0272"/>
    <w:rsid w:val="00AB5F7A"/>
    <w:rsid w:val="00AC2342"/>
    <w:rsid w:val="00AF6409"/>
    <w:rsid w:val="00B10ABF"/>
    <w:rsid w:val="00B15342"/>
    <w:rsid w:val="00B22D96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E7AD5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0FB5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D67F8"/>
    <w:rsid w:val="00ED7365"/>
    <w:rsid w:val="00EE21E8"/>
    <w:rsid w:val="00EE375B"/>
    <w:rsid w:val="00EE4714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B6334-92EE-458C-8315-552215E0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2</cp:revision>
  <cp:lastPrinted>2026-07-02T06:46:00Z</cp:lastPrinted>
  <dcterms:created xsi:type="dcterms:W3CDTF">2026-07-08T09:54:00Z</dcterms:created>
  <dcterms:modified xsi:type="dcterms:W3CDTF">2026-07-08T09:54:00Z</dcterms:modified>
</cp:coreProperties>
</file>